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716" w:rsidRDefault="00DC4716" w:rsidP="00DC4716">
      <w:pPr>
        <w:spacing w:after="0" w:line="240" w:lineRule="auto"/>
        <w:jc w:val="center"/>
        <w:rPr>
          <w:b/>
        </w:rPr>
      </w:pPr>
      <w:r w:rsidRPr="007D792C">
        <w:rPr>
          <w:b/>
        </w:rPr>
        <w:t>UNIVERSIDAD DE CALDAS</w:t>
      </w:r>
    </w:p>
    <w:p w:rsidR="00DC4716" w:rsidRDefault="00DC4716" w:rsidP="00DC4716">
      <w:pPr>
        <w:jc w:val="center"/>
        <w:rPr>
          <w:b/>
        </w:rPr>
      </w:pPr>
      <w:r>
        <w:rPr>
          <w:b/>
        </w:rPr>
        <w:t>VICERRECTORIA DE INVESTIGACIONES Y POSGRADOS</w:t>
      </w:r>
    </w:p>
    <w:p w:rsidR="00FF394D" w:rsidRDefault="006E383B" w:rsidP="006E383B">
      <w:pPr>
        <w:jc w:val="center"/>
        <w:rPr>
          <w:b/>
        </w:rPr>
      </w:pPr>
      <w:r w:rsidRPr="006E383B">
        <w:rPr>
          <w:b/>
        </w:rPr>
        <w:t>LISTADO DE GUÍAS</w:t>
      </w:r>
      <w:r w:rsidR="000828E8">
        <w:rPr>
          <w:rStyle w:val="Refdenotaalfinal"/>
          <w:b/>
        </w:rPr>
        <w:endnoteReference w:id="1"/>
      </w:r>
      <w:r w:rsidRPr="006E383B">
        <w:rPr>
          <w:b/>
        </w:rPr>
        <w:t xml:space="preserve"> </w:t>
      </w:r>
    </w:p>
    <w:p w:rsidR="00FF394D" w:rsidRDefault="00FF394D" w:rsidP="00FF394D">
      <w:pPr>
        <w:rPr>
          <w:b/>
        </w:rPr>
      </w:pPr>
    </w:p>
    <w:p w:rsidR="006E383B" w:rsidRPr="00FF394D" w:rsidRDefault="00FF394D" w:rsidP="00FF394D">
      <w:pPr>
        <w:rPr>
          <w:b/>
          <w:u w:val="single"/>
        </w:rPr>
      </w:pPr>
      <w:r w:rsidRPr="00FF394D">
        <w:rPr>
          <w:b/>
          <w:u w:val="single"/>
        </w:rPr>
        <w:t>Guías ajustadas con base en la convocatoria 894 de 2021</w:t>
      </w:r>
    </w:p>
    <w:p w:rsidR="006E383B" w:rsidRPr="006E383B" w:rsidRDefault="006E383B" w:rsidP="006E383B">
      <w:pPr>
        <w:jc w:val="center"/>
        <w:rPr>
          <w:b/>
        </w:rPr>
      </w:pPr>
    </w:p>
    <w:p w:rsidR="006E383B" w:rsidRDefault="009B4680" w:rsidP="006E383B">
      <w:pPr>
        <w:pStyle w:val="Prrafodelista"/>
        <w:numPr>
          <w:ilvl w:val="0"/>
          <w:numId w:val="1"/>
        </w:numPr>
      </w:pPr>
      <w:r>
        <w:t>Guía de revisión artículos de investigación publicados en revistas especializadas</w:t>
      </w:r>
    </w:p>
    <w:p w:rsidR="006E383B" w:rsidRDefault="009B4680" w:rsidP="006E383B">
      <w:pPr>
        <w:pStyle w:val="Prrafodelista"/>
        <w:numPr>
          <w:ilvl w:val="0"/>
          <w:numId w:val="1"/>
        </w:numPr>
      </w:pPr>
      <w:r>
        <w:t>Guía de revisión para notas científicas publicadas en revistas especializadas</w:t>
      </w:r>
    </w:p>
    <w:p w:rsidR="006E383B" w:rsidRDefault="009B4680" w:rsidP="006E383B">
      <w:pPr>
        <w:pStyle w:val="Prrafodelista"/>
        <w:numPr>
          <w:ilvl w:val="0"/>
          <w:numId w:val="1"/>
        </w:numPr>
      </w:pPr>
      <w:r>
        <w:t>Guía de revisión libros</w:t>
      </w:r>
      <w:r w:rsidR="000151D5">
        <w:t xml:space="preserve"> </w:t>
      </w:r>
      <w:r>
        <w:t>resultado de investigación y capítulos en libros resultado de investigación</w:t>
      </w:r>
      <w:r w:rsidR="000151D5">
        <w:t xml:space="preserve"> entre 2006 y 2021</w:t>
      </w:r>
    </w:p>
    <w:p w:rsidR="006E383B" w:rsidRDefault="009B4680" w:rsidP="006E383B">
      <w:pPr>
        <w:pStyle w:val="Prrafodelista"/>
        <w:numPr>
          <w:ilvl w:val="0"/>
          <w:numId w:val="1"/>
        </w:numPr>
      </w:pPr>
      <w:r>
        <w:t>Guía de revisión de libros resultado de investigación</w:t>
      </w:r>
      <w:r w:rsidR="000151D5">
        <w:t xml:space="preserve"> y </w:t>
      </w:r>
      <w:r w:rsidR="000151D5">
        <w:t>capítulos en libros resultado de investigación</w:t>
      </w:r>
      <w:r>
        <w:t xml:space="preserve"> publicados en Colombia antes del 31 de diciembre de 2005</w:t>
      </w:r>
    </w:p>
    <w:p w:rsidR="00494A53" w:rsidRDefault="009B4680" w:rsidP="006E383B">
      <w:pPr>
        <w:pStyle w:val="Prrafodelista"/>
        <w:numPr>
          <w:ilvl w:val="0"/>
          <w:numId w:val="1"/>
        </w:numPr>
      </w:pPr>
      <w:r>
        <w:t xml:space="preserve">Guía de revisión de libros </w:t>
      </w:r>
      <w:r w:rsidR="000151D5">
        <w:t xml:space="preserve">y capítulos </w:t>
      </w:r>
      <w:r>
        <w:t>resultado de investigación publicados por editoriales extranjeras</w:t>
      </w:r>
    </w:p>
    <w:p w:rsidR="006424F7" w:rsidRDefault="009B4680" w:rsidP="006424F7">
      <w:pPr>
        <w:pStyle w:val="Prrafodelista"/>
        <w:numPr>
          <w:ilvl w:val="0"/>
          <w:numId w:val="2"/>
        </w:numPr>
      </w:pPr>
      <w:r>
        <w:t>Guía de revisión de las patentes y modelos de utilidad</w:t>
      </w:r>
      <w:bookmarkStart w:id="0" w:name="_GoBack"/>
      <w:bookmarkEnd w:id="0"/>
    </w:p>
    <w:p w:rsidR="006424F7" w:rsidRDefault="009B4680" w:rsidP="006424F7">
      <w:pPr>
        <w:pStyle w:val="Prrafodelista"/>
        <w:numPr>
          <w:ilvl w:val="0"/>
          <w:numId w:val="2"/>
        </w:numPr>
      </w:pPr>
      <w:r>
        <w:t>Guía de revisión de variedades vegetal, nuevas razas animales y poblaciones mejoradas de razas pecuarias</w:t>
      </w:r>
    </w:p>
    <w:p w:rsidR="006424F7" w:rsidRDefault="009B4680" w:rsidP="006424F7">
      <w:pPr>
        <w:pStyle w:val="Prrafodelista"/>
        <w:numPr>
          <w:ilvl w:val="0"/>
          <w:numId w:val="2"/>
        </w:numPr>
      </w:pPr>
      <w:r>
        <w:t>Guía producto tecnológico certificado o validado</w:t>
      </w:r>
    </w:p>
    <w:p w:rsidR="006424F7" w:rsidRDefault="009B4680" w:rsidP="006424F7">
      <w:pPr>
        <w:pStyle w:val="Prrafodelista"/>
        <w:numPr>
          <w:ilvl w:val="0"/>
          <w:numId w:val="2"/>
        </w:numPr>
      </w:pPr>
      <w:r>
        <w:t xml:space="preserve">Guía productos </w:t>
      </w:r>
      <w:proofErr w:type="spellStart"/>
      <w:r>
        <w:t>nutracéuticos</w:t>
      </w:r>
      <w:proofErr w:type="spellEnd"/>
    </w:p>
    <w:p w:rsidR="006424F7" w:rsidRDefault="009B4680" w:rsidP="006424F7">
      <w:pPr>
        <w:pStyle w:val="Prrafodelista"/>
        <w:numPr>
          <w:ilvl w:val="0"/>
          <w:numId w:val="2"/>
        </w:numPr>
      </w:pPr>
      <w:r>
        <w:t>Guía nuevo registro científico</w:t>
      </w:r>
    </w:p>
    <w:p w:rsidR="006424F7" w:rsidRDefault="009B4680" w:rsidP="006424F7">
      <w:pPr>
        <w:pStyle w:val="Prrafodelista"/>
        <w:numPr>
          <w:ilvl w:val="0"/>
          <w:numId w:val="2"/>
        </w:numPr>
      </w:pPr>
      <w:r>
        <w:t>Guía colección científica</w:t>
      </w:r>
    </w:p>
    <w:p w:rsidR="006424F7" w:rsidRDefault="009B4680" w:rsidP="006424F7">
      <w:pPr>
        <w:pStyle w:val="Prrafodelista"/>
        <w:numPr>
          <w:ilvl w:val="0"/>
          <w:numId w:val="2"/>
        </w:numPr>
      </w:pPr>
      <w:r>
        <w:t>Guía producto empresarial</w:t>
      </w:r>
    </w:p>
    <w:p w:rsidR="006424F7" w:rsidRDefault="009B4680" w:rsidP="006424F7">
      <w:pPr>
        <w:pStyle w:val="Prrafodelista"/>
        <w:numPr>
          <w:ilvl w:val="0"/>
          <w:numId w:val="2"/>
        </w:numPr>
      </w:pPr>
      <w:r>
        <w:t>Guía normas, regulaciones o legislaciones</w:t>
      </w:r>
    </w:p>
    <w:p w:rsidR="006424F7" w:rsidRDefault="009B4680" w:rsidP="006424F7">
      <w:pPr>
        <w:pStyle w:val="Prrafodelista"/>
        <w:numPr>
          <w:ilvl w:val="0"/>
          <w:numId w:val="2"/>
        </w:numPr>
      </w:pPr>
      <w:r>
        <w:t>Guía reglamento técnico</w:t>
      </w:r>
    </w:p>
    <w:p w:rsidR="006424F7" w:rsidRDefault="009B4680" w:rsidP="006424F7">
      <w:pPr>
        <w:pStyle w:val="Prrafodelista"/>
        <w:numPr>
          <w:ilvl w:val="0"/>
          <w:numId w:val="2"/>
        </w:numPr>
      </w:pPr>
      <w:r>
        <w:t>Guía protocolos de vigilancia epidemiológica</w:t>
      </w:r>
    </w:p>
    <w:p w:rsidR="006424F7" w:rsidRDefault="009B4680" w:rsidP="006424F7">
      <w:pPr>
        <w:pStyle w:val="Prrafodelista"/>
        <w:numPr>
          <w:ilvl w:val="0"/>
          <w:numId w:val="2"/>
        </w:numPr>
      </w:pPr>
      <w:r>
        <w:t xml:space="preserve">Guía conceptos técnicos e informes técnicos </w:t>
      </w:r>
    </w:p>
    <w:p w:rsidR="006424F7" w:rsidRDefault="009B4680" w:rsidP="009B4680">
      <w:pPr>
        <w:pStyle w:val="Prrafodelista"/>
        <w:numPr>
          <w:ilvl w:val="0"/>
          <w:numId w:val="2"/>
        </w:numPr>
      </w:pPr>
      <w:r>
        <w:t>Guía de verificación de requisitos para diligenciar la información correspondiente a tesis de doctorado</w:t>
      </w:r>
    </w:p>
    <w:p w:rsidR="006424F7" w:rsidRDefault="009B4680" w:rsidP="006424F7">
      <w:pPr>
        <w:pStyle w:val="Prrafodelista"/>
        <w:numPr>
          <w:ilvl w:val="0"/>
          <w:numId w:val="2"/>
        </w:numPr>
      </w:pPr>
      <w:r>
        <w:t>Guía de verificación de requisitos para diligenciar la información correspondiente a trabajos de grado de maestría</w:t>
      </w:r>
    </w:p>
    <w:p w:rsidR="006424F7" w:rsidRDefault="009B4680" w:rsidP="006424F7">
      <w:pPr>
        <w:pStyle w:val="Prrafodelista"/>
        <w:numPr>
          <w:ilvl w:val="0"/>
          <w:numId w:val="2"/>
        </w:numPr>
      </w:pPr>
      <w:r>
        <w:t>Guía de verificación de requisitos para diligenciar la información correspondiente a trabajos de grado de pregrado</w:t>
      </w:r>
    </w:p>
    <w:p w:rsidR="006424F7" w:rsidRDefault="009B4680" w:rsidP="006424F7">
      <w:pPr>
        <w:pStyle w:val="Prrafodelista"/>
        <w:numPr>
          <w:ilvl w:val="0"/>
          <w:numId w:val="2"/>
        </w:numPr>
      </w:pPr>
      <w:r>
        <w:t>Guía de revisión de las obras o productos de investigación-creación en artes, arquitectura y diseño</w:t>
      </w:r>
    </w:p>
    <w:p w:rsidR="006424F7" w:rsidRDefault="006424F7" w:rsidP="006424F7"/>
    <w:sectPr w:rsidR="006424F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135" w:rsidRDefault="00323135" w:rsidP="00DC4716">
      <w:pPr>
        <w:spacing w:after="0" w:line="240" w:lineRule="auto"/>
      </w:pPr>
      <w:r>
        <w:separator/>
      </w:r>
    </w:p>
  </w:endnote>
  <w:endnote w:type="continuationSeparator" w:id="0">
    <w:p w:rsidR="00323135" w:rsidRDefault="00323135" w:rsidP="00DC4716">
      <w:pPr>
        <w:spacing w:after="0" w:line="240" w:lineRule="auto"/>
      </w:pPr>
      <w:r>
        <w:continuationSeparator/>
      </w:r>
    </w:p>
  </w:endnote>
  <w:endnote w:id="1">
    <w:p w:rsidR="000828E8" w:rsidRDefault="000828E8">
      <w:pPr>
        <w:pStyle w:val="Textonotaalfinal"/>
      </w:pPr>
      <w:r>
        <w:rPr>
          <w:rStyle w:val="Refdenotaalfinal"/>
        </w:rPr>
        <w:endnoteRef/>
      </w:r>
      <w:r>
        <w:t xml:space="preserve"> Las guías son un instrumento de carácter obligatorio y son el soporte de la verificación de los requisitos de existencia de los productos. Estas guías deben ser diligenciadas por el investigador.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135" w:rsidRDefault="00323135" w:rsidP="00DC4716">
      <w:pPr>
        <w:spacing w:after="0" w:line="240" w:lineRule="auto"/>
      </w:pPr>
      <w:r>
        <w:separator/>
      </w:r>
    </w:p>
  </w:footnote>
  <w:footnote w:type="continuationSeparator" w:id="0">
    <w:p w:rsidR="00323135" w:rsidRDefault="00323135" w:rsidP="00DC4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716" w:rsidRDefault="00DC4716">
    <w:pPr>
      <w:pStyle w:val="Encabezado"/>
    </w:pPr>
    <w:r>
      <w:rPr>
        <w:noProof/>
        <w:sz w:val="20"/>
        <w:lang w:eastAsia="es-CO"/>
      </w:rPr>
      <w:drawing>
        <wp:inline distT="0" distB="0" distL="0" distR="0" wp14:anchorId="3A594BAB" wp14:editId="0EB8A99A">
          <wp:extent cx="656579" cy="658368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6579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4267B"/>
    <w:multiLevelType w:val="hybridMultilevel"/>
    <w:tmpl w:val="D98EDB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306BF"/>
    <w:multiLevelType w:val="hybridMultilevel"/>
    <w:tmpl w:val="E4ECC9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3B"/>
    <w:rsid w:val="000151D5"/>
    <w:rsid w:val="000828E8"/>
    <w:rsid w:val="001713B0"/>
    <w:rsid w:val="002F6C34"/>
    <w:rsid w:val="00323135"/>
    <w:rsid w:val="00494A53"/>
    <w:rsid w:val="005C7B4A"/>
    <w:rsid w:val="006424F7"/>
    <w:rsid w:val="006E383B"/>
    <w:rsid w:val="009B4680"/>
    <w:rsid w:val="00DC4716"/>
    <w:rsid w:val="00E63169"/>
    <w:rsid w:val="00FE5E58"/>
    <w:rsid w:val="00FF0962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8B98DA"/>
  <w15:chartTrackingRefBased/>
  <w15:docId w15:val="{EF8C18F8-39C7-4333-9490-E1D8670E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38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C47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716"/>
  </w:style>
  <w:style w:type="paragraph" w:styleId="Piedepgina">
    <w:name w:val="footer"/>
    <w:basedOn w:val="Normal"/>
    <w:link w:val="PiedepginaCar"/>
    <w:uiPriority w:val="99"/>
    <w:unhideWhenUsed/>
    <w:rsid w:val="00DC47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716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828E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828E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828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9F14A-B23D-43F3-BFD2-4B5EC129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TAVERA</dc:creator>
  <cp:keywords/>
  <dc:description/>
  <cp:lastModifiedBy>TAVERA</cp:lastModifiedBy>
  <cp:revision>11</cp:revision>
  <dcterms:created xsi:type="dcterms:W3CDTF">2021-04-15T20:54:00Z</dcterms:created>
  <dcterms:modified xsi:type="dcterms:W3CDTF">2021-04-18T19:57:00Z</dcterms:modified>
</cp:coreProperties>
</file>