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25F1" w14:textId="77777777" w:rsidR="00A9030A" w:rsidRDefault="00A9030A">
      <w:pPr>
        <w:pStyle w:val="Textoindependiente"/>
        <w:rPr>
          <w:sz w:val="20"/>
        </w:rPr>
      </w:pPr>
      <w:bookmarkStart w:id="0" w:name="_GoBack"/>
      <w:bookmarkEnd w:id="0"/>
    </w:p>
    <w:p w14:paraId="7FEA63D1" w14:textId="77777777" w:rsidR="00A9030A" w:rsidRDefault="00A9030A">
      <w:pPr>
        <w:pStyle w:val="Textoindependiente"/>
        <w:spacing w:before="9"/>
        <w:rPr>
          <w:sz w:val="28"/>
        </w:rPr>
      </w:pPr>
    </w:p>
    <w:p w14:paraId="5E043DE3" w14:textId="77777777" w:rsidR="00A9030A" w:rsidRDefault="002C5708">
      <w:pPr>
        <w:pStyle w:val="Ttulo1"/>
        <w:spacing w:before="90"/>
        <w:ind w:left="1177" w:right="976"/>
        <w:jc w:val="center"/>
      </w:pPr>
      <w:r>
        <w:t>ANEXO NRO. 1</w:t>
      </w:r>
    </w:p>
    <w:p w14:paraId="63C71C22" w14:textId="77777777" w:rsidR="00A9030A" w:rsidRDefault="002C5708">
      <w:pPr>
        <w:spacing w:before="89"/>
        <w:ind w:left="1177" w:right="916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INFORMACIÓN GENERAL</w:t>
      </w:r>
    </w:p>
    <w:p w14:paraId="688F290E" w14:textId="77777777" w:rsidR="00A9030A" w:rsidRDefault="00A9030A">
      <w:pPr>
        <w:pStyle w:val="Textoindependiente"/>
        <w:rPr>
          <w:b/>
          <w:sz w:val="20"/>
        </w:rPr>
      </w:pPr>
    </w:p>
    <w:p w14:paraId="5726DCB8" w14:textId="77777777" w:rsidR="00A9030A" w:rsidRDefault="00A9030A">
      <w:pPr>
        <w:pStyle w:val="Textoindependiente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5937"/>
      </w:tblGrid>
      <w:tr w:rsidR="00A9030A" w14:paraId="3D2B87F5" w14:textId="77777777" w:rsidTr="00585D29">
        <w:trPr>
          <w:trHeight w:val="498"/>
        </w:trPr>
        <w:tc>
          <w:tcPr>
            <w:tcW w:w="9023" w:type="dxa"/>
            <w:gridSpan w:val="2"/>
            <w:shd w:val="clear" w:color="auto" w:fill="8DB3E2" w:themeFill="text2" w:themeFillTint="66"/>
          </w:tcPr>
          <w:p w14:paraId="08EE687F" w14:textId="77777777" w:rsidR="00A9030A" w:rsidRDefault="002C5708">
            <w:pPr>
              <w:pStyle w:val="TableParagraph"/>
              <w:spacing w:line="268" w:lineRule="exact"/>
              <w:ind w:left="2973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</w:p>
        </w:tc>
      </w:tr>
      <w:tr w:rsidR="00A9030A" w14:paraId="1C8AA16E" w14:textId="77777777" w:rsidTr="00585D29">
        <w:trPr>
          <w:trHeight w:val="277"/>
        </w:trPr>
        <w:tc>
          <w:tcPr>
            <w:tcW w:w="3086" w:type="dxa"/>
          </w:tcPr>
          <w:p w14:paraId="4A0BA835" w14:textId="77777777" w:rsidR="00A9030A" w:rsidRDefault="002C5708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Nombres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apellidos</w:t>
            </w:r>
          </w:p>
        </w:tc>
        <w:tc>
          <w:tcPr>
            <w:tcW w:w="5937" w:type="dxa"/>
          </w:tcPr>
          <w:p w14:paraId="3C40C9C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F46FB89" w14:textId="77777777" w:rsidTr="00585D29">
        <w:trPr>
          <w:trHeight w:val="273"/>
        </w:trPr>
        <w:tc>
          <w:tcPr>
            <w:tcW w:w="3086" w:type="dxa"/>
          </w:tcPr>
          <w:p w14:paraId="0D5FB847" w14:textId="77777777" w:rsidR="00A9030A" w:rsidRDefault="002C570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identificación</w:t>
            </w:r>
          </w:p>
        </w:tc>
        <w:tc>
          <w:tcPr>
            <w:tcW w:w="5937" w:type="dxa"/>
          </w:tcPr>
          <w:p w14:paraId="2C2D41E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4CE23E9" w14:textId="77777777" w:rsidTr="00585D29">
        <w:trPr>
          <w:trHeight w:val="830"/>
        </w:trPr>
        <w:tc>
          <w:tcPr>
            <w:tcW w:w="3086" w:type="dxa"/>
          </w:tcPr>
          <w:p w14:paraId="412C99D3" w14:textId="77777777" w:rsidR="00A9030A" w:rsidRDefault="002C5708">
            <w:pPr>
              <w:pStyle w:val="TableParagraph"/>
              <w:spacing w:line="274" w:lineRule="exact"/>
              <w:ind w:left="116" w:right="400"/>
              <w:rPr>
                <w:sz w:val="24"/>
              </w:rPr>
            </w:pPr>
            <w:r>
              <w:rPr>
                <w:sz w:val="24"/>
              </w:rPr>
              <w:t>¿El aspirante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ocasional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catedrático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pública?</w:t>
            </w:r>
          </w:p>
        </w:tc>
        <w:tc>
          <w:tcPr>
            <w:tcW w:w="5937" w:type="dxa"/>
          </w:tcPr>
          <w:p w14:paraId="6716126F" w14:textId="77777777" w:rsidR="00A9030A" w:rsidRDefault="002C5708">
            <w:pPr>
              <w:pStyle w:val="TableParagraph"/>
              <w:tabs>
                <w:tab w:val="left" w:pos="1137"/>
                <w:tab w:val="left" w:pos="1477"/>
                <w:tab w:val="left" w:pos="2443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SI: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030A" w14:paraId="1CFA8AEC" w14:textId="77777777" w:rsidTr="00585D29">
        <w:trPr>
          <w:trHeight w:val="825"/>
        </w:trPr>
        <w:tc>
          <w:tcPr>
            <w:tcW w:w="3086" w:type="dxa"/>
          </w:tcPr>
          <w:p w14:paraId="03447797" w14:textId="77777777" w:rsidR="00A9030A" w:rsidRDefault="002C5708">
            <w:pPr>
              <w:pStyle w:val="TableParagraph"/>
              <w:spacing w:line="232" w:lineRule="auto"/>
              <w:ind w:left="116" w:right="29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aspira</w:t>
            </w:r>
          </w:p>
        </w:tc>
        <w:tc>
          <w:tcPr>
            <w:tcW w:w="5937" w:type="dxa"/>
          </w:tcPr>
          <w:p w14:paraId="74AC9C71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2264BC1A" w14:textId="77777777" w:rsidTr="00585D29">
        <w:trPr>
          <w:trHeight w:val="830"/>
        </w:trPr>
        <w:tc>
          <w:tcPr>
            <w:tcW w:w="3086" w:type="dxa"/>
          </w:tcPr>
          <w:p w14:paraId="52B0517B" w14:textId="568F3FE6" w:rsidR="00A9030A" w:rsidRDefault="002C5708">
            <w:pPr>
              <w:pStyle w:val="TableParagraph"/>
              <w:spacing w:line="235" w:lineRule="auto"/>
              <w:ind w:left="116" w:right="307"/>
              <w:rPr>
                <w:sz w:val="24"/>
              </w:rPr>
            </w:pPr>
            <w:r>
              <w:rPr>
                <w:sz w:val="24"/>
              </w:rPr>
              <w:t>e) Modalidad del Programa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(maestría con énfasis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 w:rsidR="000272E1">
              <w:rPr>
                <w:sz w:val="24"/>
              </w:rPr>
              <w:t xml:space="preserve">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doctorado)</w:t>
            </w:r>
          </w:p>
        </w:tc>
        <w:tc>
          <w:tcPr>
            <w:tcW w:w="5937" w:type="dxa"/>
          </w:tcPr>
          <w:p w14:paraId="5132BC0A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162C9C34" w14:textId="77777777" w:rsidTr="00585D29">
        <w:trPr>
          <w:trHeight w:val="825"/>
        </w:trPr>
        <w:tc>
          <w:tcPr>
            <w:tcW w:w="3086" w:type="dxa"/>
          </w:tcPr>
          <w:p w14:paraId="0D90FD93" w14:textId="3D309721" w:rsidR="00A9030A" w:rsidRDefault="002C5708">
            <w:pPr>
              <w:pStyle w:val="TableParagraph"/>
              <w:spacing w:line="232" w:lineRule="auto"/>
              <w:ind w:left="116" w:right="829"/>
              <w:rPr>
                <w:sz w:val="24"/>
              </w:rPr>
            </w:pPr>
            <w:r>
              <w:rPr>
                <w:spacing w:val="-1"/>
                <w:sz w:val="24"/>
              </w:rPr>
              <w:t>f)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Nombre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director</w:t>
            </w:r>
            <w:r w:rsidR="000272E1">
              <w:rPr>
                <w:spacing w:val="-1"/>
                <w:sz w:val="24"/>
              </w:rPr>
              <w:t xml:space="preserve">/a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propuesto</w:t>
            </w:r>
            <w:r w:rsidR="000272E1">
              <w:rPr>
                <w:sz w:val="24"/>
              </w:rPr>
              <w:t>/a</w:t>
            </w:r>
          </w:p>
        </w:tc>
        <w:tc>
          <w:tcPr>
            <w:tcW w:w="5937" w:type="dxa"/>
          </w:tcPr>
          <w:p w14:paraId="0E5CB8DD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6540161B" w14:textId="77777777" w:rsidTr="00585D29">
        <w:trPr>
          <w:trHeight w:val="1103"/>
        </w:trPr>
        <w:tc>
          <w:tcPr>
            <w:tcW w:w="3086" w:type="dxa"/>
          </w:tcPr>
          <w:p w14:paraId="487126EB" w14:textId="77777777" w:rsidR="00A9030A" w:rsidRDefault="002C5708">
            <w:pPr>
              <w:pStyle w:val="TableParagraph"/>
              <w:tabs>
                <w:tab w:val="left" w:pos="2718"/>
              </w:tabs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z w:val="24"/>
              </w:rPr>
              <w:tab/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vinculación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desarrollará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7EEEFC5" w14:textId="2BE9FC2E" w:rsidR="00A9030A" w:rsidRDefault="002C5708">
            <w:pPr>
              <w:pStyle w:val="TableParagraph"/>
              <w:spacing w:line="257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investigación</w:t>
            </w:r>
            <w:r w:rsidR="000272E1">
              <w:rPr>
                <w:sz w:val="24"/>
              </w:rPr>
              <w:t>*</w:t>
            </w:r>
          </w:p>
        </w:tc>
        <w:tc>
          <w:tcPr>
            <w:tcW w:w="5937" w:type="dxa"/>
          </w:tcPr>
          <w:p w14:paraId="64712FB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7E680451" w14:textId="77777777" w:rsidTr="00585D29">
        <w:trPr>
          <w:trHeight w:val="556"/>
        </w:trPr>
        <w:tc>
          <w:tcPr>
            <w:tcW w:w="3086" w:type="dxa"/>
          </w:tcPr>
          <w:p w14:paraId="669D0477" w14:textId="77777777" w:rsidR="00A9030A" w:rsidRDefault="002C5708">
            <w:pPr>
              <w:pStyle w:val="TableParagraph"/>
              <w:spacing w:line="274" w:lineRule="exact"/>
              <w:ind w:left="116" w:right="663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investigación**</w:t>
            </w:r>
          </w:p>
        </w:tc>
        <w:tc>
          <w:tcPr>
            <w:tcW w:w="5937" w:type="dxa"/>
          </w:tcPr>
          <w:p w14:paraId="30C1305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</w:tbl>
    <w:p w14:paraId="777A96A7" w14:textId="77777777" w:rsidR="00A9030A" w:rsidRDefault="00A9030A">
      <w:pPr>
        <w:pStyle w:val="Textoindependiente"/>
        <w:rPr>
          <w:b/>
          <w:sz w:val="32"/>
        </w:rPr>
      </w:pPr>
    </w:p>
    <w:p w14:paraId="34F26EFE" w14:textId="77777777" w:rsidR="00A9030A" w:rsidRDefault="002C5708">
      <w:pPr>
        <w:pStyle w:val="Textoindependiente"/>
        <w:spacing w:line="237" w:lineRule="auto"/>
        <w:ind w:left="1104" w:right="358"/>
      </w:pPr>
      <w:r>
        <w:t>*El</w:t>
      </w:r>
      <w:r>
        <w:rPr>
          <w:spacing w:val="12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vinculación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propuesta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mismo.</w:t>
      </w:r>
    </w:p>
    <w:p w14:paraId="1FCBE45F" w14:textId="18A1C48C" w:rsidR="00A9030A" w:rsidRDefault="002C5708" w:rsidP="00585D29">
      <w:pPr>
        <w:pStyle w:val="Textoindependiente"/>
        <w:spacing w:line="275" w:lineRule="exact"/>
        <w:ind w:left="1104"/>
      </w:pPr>
      <w:r>
        <w:t>**</w:t>
      </w:r>
      <w:r>
        <w:rPr>
          <w:spacing w:val="55"/>
        </w:rPr>
        <w:t xml:space="preserve"> </w:t>
      </w:r>
      <w:r>
        <w:t>Seleccionar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área</w:t>
      </w:r>
      <w:r>
        <w:rPr>
          <w:spacing w:val="59"/>
        </w:rPr>
        <w:t xml:space="preserve"> </w:t>
      </w:r>
      <w:r>
        <w:t>más</w:t>
      </w:r>
      <w:r>
        <w:rPr>
          <w:spacing w:val="58"/>
        </w:rPr>
        <w:t xml:space="preserve"> </w:t>
      </w:r>
      <w:r>
        <w:t>cercana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propuesta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59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-2"/>
        </w:rPr>
        <w:t xml:space="preserve"> </w:t>
      </w:r>
      <w:r w:rsidR="00585D29">
        <w:t>evaluado</w:t>
      </w:r>
    </w:p>
    <w:sectPr w:rsidR="00A9030A" w:rsidSect="00585D29">
      <w:headerReference w:type="default" r:id="rId7"/>
      <w:pgSz w:w="12240" w:h="15840"/>
      <w:pgMar w:top="13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F62A" w14:textId="77777777" w:rsidR="00D02764" w:rsidRDefault="00D02764">
      <w:r>
        <w:separator/>
      </w:r>
    </w:p>
  </w:endnote>
  <w:endnote w:type="continuationSeparator" w:id="0">
    <w:p w14:paraId="67590053" w14:textId="77777777" w:rsidR="00D02764" w:rsidRDefault="00D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2C7B" w14:textId="77777777" w:rsidR="00D02764" w:rsidRDefault="00D02764">
      <w:r>
        <w:separator/>
      </w:r>
    </w:p>
  </w:footnote>
  <w:footnote w:type="continuationSeparator" w:id="0">
    <w:p w14:paraId="283EA4D0" w14:textId="77777777" w:rsidR="00D02764" w:rsidRDefault="00D0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37F8" w14:textId="720C5553" w:rsidR="00A9030A" w:rsidRDefault="00585D29">
    <w:pPr>
      <w:pStyle w:val="Textoindependiente"/>
      <w:spacing w:line="14" w:lineRule="auto"/>
      <w:rPr>
        <w:sz w:val="2"/>
      </w:rPr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allowOverlap="1" wp14:anchorId="5E3251CD" wp14:editId="5AB219DD">
          <wp:simplePos x="0" y="0"/>
          <wp:positionH relativeFrom="page">
            <wp:posOffset>6251663</wp:posOffset>
          </wp:positionH>
          <wp:positionV relativeFrom="page">
            <wp:posOffset>116840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4937BEF3" wp14:editId="09D68E18">
          <wp:simplePos x="0" y="0"/>
          <wp:positionH relativeFrom="page">
            <wp:posOffset>314413</wp:posOffset>
          </wp:positionH>
          <wp:positionV relativeFrom="page">
            <wp:posOffset>116840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 w15:restartNumberingAfterBreak="0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A"/>
    <w:rsid w:val="000272E1"/>
    <w:rsid w:val="000A5178"/>
    <w:rsid w:val="002C5708"/>
    <w:rsid w:val="00416BDD"/>
    <w:rsid w:val="004805BF"/>
    <w:rsid w:val="00585D29"/>
    <w:rsid w:val="006A46C0"/>
    <w:rsid w:val="008A4B3F"/>
    <w:rsid w:val="0094647C"/>
    <w:rsid w:val="00A9030A"/>
    <w:rsid w:val="00D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5B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B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Tavera</cp:lastModifiedBy>
  <cp:revision>2</cp:revision>
  <dcterms:created xsi:type="dcterms:W3CDTF">2023-06-16T19:25:00Z</dcterms:created>
  <dcterms:modified xsi:type="dcterms:W3CDTF">2023-06-16T19:25:00Z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